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826B5C">
        <w:rPr>
          <w:rFonts w:ascii="Garamond" w:hAnsi="Garamond"/>
          <w:b/>
        </w:rPr>
        <w:t>Lántzky</w:t>
      </w:r>
      <w:proofErr w:type="spellEnd"/>
      <w:r w:rsidR="00826B5C">
        <w:rPr>
          <w:rFonts w:ascii="Garamond" w:hAnsi="Garamond"/>
          <w:b/>
        </w:rPr>
        <w:t xml:space="preserve"> Anna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8"/>
        <w:gridCol w:w="3561"/>
        <w:gridCol w:w="1039"/>
      </w:tblGrid>
      <w:tr w:rsidR="00200CC3" w:rsidRPr="00DC4141" w:rsidTr="00A503D9">
        <w:trPr>
          <w:trHeight w:val="342"/>
        </w:trPr>
        <w:tc>
          <w:tcPr>
            <w:tcW w:w="1273" w:type="dxa"/>
            <w:vAlign w:val="bottom"/>
          </w:tcPr>
          <w:p w:rsidR="00200CC3" w:rsidRPr="00DC4141" w:rsidRDefault="00200CC3" w:rsidP="00A503D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8" w:type="dxa"/>
            <w:vAlign w:val="bottom"/>
          </w:tcPr>
          <w:p w:rsidR="00200CC3" w:rsidRPr="00DC4141" w:rsidRDefault="00200CC3" w:rsidP="00A503D9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 w:rsidR="00CD775B"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DC4141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200CC3" w:rsidRPr="00DC4141" w:rsidRDefault="00200CC3" w:rsidP="00A503D9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200CC3" w:rsidRPr="00DC4141" w:rsidRDefault="00200CC3" w:rsidP="00A503D9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C4141">
              <w:rPr>
                <w:rFonts w:ascii="Garamond" w:hAnsi="Garamond"/>
                <w:szCs w:val="24"/>
              </w:rPr>
              <w:t>120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826B5C" w:rsidRPr="00DC4141" w:rsidTr="00200CC3">
        <w:trPr>
          <w:trHeight w:val="342"/>
        </w:trPr>
        <w:tc>
          <w:tcPr>
            <w:tcW w:w="1274" w:type="dxa"/>
            <w:vAlign w:val="bottom"/>
          </w:tcPr>
          <w:p w:rsidR="00826B5C" w:rsidRPr="00DC4141" w:rsidRDefault="00F315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3367" w:type="dxa"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DC4141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9" w:type="dxa"/>
            <w:vAlign w:val="bottom"/>
          </w:tcPr>
          <w:p w:rsidR="00826B5C" w:rsidRPr="00DC4141" w:rsidRDefault="00826B5C" w:rsidP="00F315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45</w:t>
            </w:r>
          </w:p>
        </w:tc>
      </w:tr>
      <w:tr w:rsidR="00826B5C" w:rsidRPr="00DC4141" w:rsidTr="00200CC3">
        <w:trPr>
          <w:trHeight w:val="342"/>
        </w:trPr>
        <w:tc>
          <w:tcPr>
            <w:tcW w:w="1274" w:type="dxa"/>
            <w:vAlign w:val="bottom"/>
          </w:tcPr>
          <w:p w:rsidR="00826B5C" w:rsidRPr="00DC4141" w:rsidRDefault="00F315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6.</w:t>
            </w:r>
          </w:p>
        </w:tc>
        <w:tc>
          <w:tcPr>
            <w:tcW w:w="3367" w:type="dxa"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 xml:space="preserve">GHK Tanulmányi és Oktatási </w:t>
            </w:r>
            <w:proofErr w:type="gramStart"/>
            <w:r w:rsidRPr="00DC4141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Vizsgarend készítése és ötletelés OHV felülvizsgálattal kapcsolatban</w:t>
            </w:r>
          </w:p>
        </w:tc>
        <w:tc>
          <w:tcPr>
            <w:tcW w:w="1039" w:type="dxa"/>
            <w:vAlign w:val="bottom"/>
          </w:tcPr>
          <w:p w:rsidR="00826B5C" w:rsidRPr="00DC4141" w:rsidRDefault="00826B5C" w:rsidP="00F315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75</w:t>
            </w:r>
          </w:p>
        </w:tc>
      </w:tr>
      <w:tr w:rsidR="00BF7CC5" w:rsidRPr="00DC4141" w:rsidTr="00200CC3">
        <w:trPr>
          <w:trHeight w:val="342"/>
        </w:trPr>
        <w:tc>
          <w:tcPr>
            <w:tcW w:w="1274" w:type="dxa"/>
            <w:vAlign w:val="bottom"/>
          </w:tcPr>
          <w:p w:rsidR="00BF7CC5" w:rsidRPr="00DC4141" w:rsidRDefault="00F3154E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9.</w:t>
            </w:r>
          </w:p>
        </w:tc>
        <w:tc>
          <w:tcPr>
            <w:tcW w:w="3367" w:type="dxa"/>
            <w:vAlign w:val="bottom"/>
          </w:tcPr>
          <w:p w:rsidR="00BF7CC5" w:rsidRPr="00DC4141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DC4141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BF7CC5" w:rsidRPr="00DC4141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</w:tcPr>
          <w:p w:rsidR="00BF7CC5" w:rsidRPr="00DC4141" w:rsidRDefault="00826B5C" w:rsidP="00F3154E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C4141">
              <w:rPr>
                <w:rFonts w:ascii="Garamond" w:hAnsi="Garamond"/>
                <w:szCs w:val="24"/>
              </w:rPr>
              <w:t>65</w:t>
            </w:r>
          </w:p>
        </w:tc>
      </w:tr>
      <w:tr w:rsidR="0091671D" w:rsidRPr="00DC4141" w:rsidTr="00200CC3">
        <w:trPr>
          <w:trHeight w:val="342"/>
        </w:trPr>
        <w:tc>
          <w:tcPr>
            <w:tcW w:w="1274" w:type="dxa"/>
            <w:vAlign w:val="bottom"/>
          </w:tcPr>
          <w:p w:rsidR="0091671D" w:rsidRPr="00DC4141" w:rsidRDefault="0091671D" w:rsidP="003E20C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91671D" w:rsidRPr="00DC4141" w:rsidRDefault="0091671D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 xml:space="preserve">GHK Ösztöndíj </w:t>
            </w:r>
            <w:proofErr w:type="gramStart"/>
            <w:r w:rsidRPr="00DC4141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1671D" w:rsidRPr="00DC4141" w:rsidRDefault="0091671D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DC4141">
              <w:rPr>
                <w:rFonts w:ascii="Garamond" w:hAnsi="Garamond" w:cs="Arial"/>
                <w:color w:val="000000"/>
                <w:szCs w:val="24"/>
              </w:rPr>
              <w:t>Közéleti ösztöndíj pályázat tervezet előkészítése</w:t>
            </w:r>
          </w:p>
        </w:tc>
        <w:tc>
          <w:tcPr>
            <w:tcW w:w="1039" w:type="dxa"/>
          </w:tcPr>
          <w:p w:rsidR="0091671D" w:rsidRPr="00DC4141" w:rsidRDefault="0091671D" w:rsidP="00F3154E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C4141">
              <w:rPr>
                <w:rFonts w:ascii="Garamond" w:hAnsi="Garamond"/>
                <w:szCs w:val="24"/>
              </w:rPr>
              <w:t>60</w:t>
            </w:r>
          </w:p>
        </w:tc>
      </w:tr>
    </w:tbl>
    <w:p w:rsidR="001B4C31" w:rsidRPr="00DC4141" w:rsidRDefault="001B4C31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3C57BA" w:rsidRPr="00DC4141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DC4141">
        <w:rPr>
          <w:rFonts w:ascii="Garamond" w:hAnsi="Garamond"/>
          <w:i/>
          <w:szCs w:val="24"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1054"/>
      </w:tblGrid>
      <w:tr w:rsidR="00826B5C" w:rsidRPr="00DC4141" w:rsidTr="00200CC3">
        <w:trPr>
          <w:trHeight w:val="255"/>
        </w:trPr>
        <w:tc>
          <w:tcPr>
            <w:tcW w:w="138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2016.10.09.</w:t>
            </w:r>
          </w:p>
        </w:tc>
        <w:tc>
          <w:tcPr>
            <w:tcW w:w="3260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Egyetemi élet fül szerkesztése</w:t>
            </w:r>
          </w:p>
        </w:tc>
        <w:tc>
          <w:tcPr>
            <w:tcW w:w="3544" w:type="dxa"/>
            <w:noWrap/>
            <w:vAlign w:val="bottom"/>
            <w:hideMark/>
          </w:tcPr>
          <w:p w:rsidR="00826B5C" w:rsidRPr="00DC4141" w:rsidRDefault="00200CC3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Gépész Klub</w:t>
            </w:r>
            <w:r w:rsidR="00826B5C" w:rsidRPr="00DC4141">
              <w:rPr>
                <w:rFonts w:ascii="Garamond" w:hAnsi="Garamond" w:cs="Arial"/>
                <w:szCs w:val="24"/>
              </w:rPr>
              <w:t>ok leírása</w:t>
            </w:r>
          </w:p>
        </w:tc>
        <w:tc>
          <w:tcPr>
            <w:tcW w:w="105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2016.10.11.</w:t>
            </w:r>
          </w:p>
        </w:tc>
        <w:tc>
          <w:tcPr>
            <w:tcW w:w="3260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Csapatépítő előkészület</w:t>
            </w:r>
          </w:p>
        </w:tc>
        <w:tc>
          <w:tcPr>
            <w:tcW w:w="3544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2016.10.19.</w:t>
            </w:r>
          </w:p>
        </w:tc>
        <w:tc>
          <w:tcPr>
            <w:tcW w:w="3260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PR Bizottsági teendők elvégzése</w:t>
            </w:r>
          </w:p>
        </w:tc>
        <w:tc>
          <w:tcPr>
            <w:tcW w:w="3544" w:type="dxa"/>
            <w:noWrap/>
            <w:vAlign w:val="bottom"/>
            <w:hideMark/>
          </w:tcPr>
          <w:p w:rsidR="00826B5C" w:rsidRPr="00DC4141" w:rsidRDefault="00200CC3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Vízipipa K</w:t>
            </w:r>
            <w:r w:rsidR="00826B5C" w:rsidRPr="00DC4141">
              <w:rPr>
                <w:rFonts w:ascii="Garamond" w:hAnsi="Garamond" w:cs="Arial"/>
                <w:szCs w:val="24"/>
              </w:rPr>
              <w:t>ör kapcsolattartás</w:t>
            </w:r>
          </w:p>
        </w:tc>
        <w:tc>
          <w:tcPr>
            <w:tcW w:w="105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15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3260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Nyílt Nap Kiadvány</w:t>
            </w:r>
          </w:p>
        </w:tc>
        <w:tc>
          <w:tcPr>
            <w:tcW w:w="3544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Leírások frissítése</w:t>
            </w:r>
          </w:p>
        </w:tc>
        <w:tc>
          <w:tcPr>
            <w:tcW w:w="105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3260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 xml:space="preserve">Személyes megbeszélés </w:t>
            </w:r>
          </w:p>
        </w:tc>
        <w:tc>
          <w:tcPr>
            <w:tcW w:w="3544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  <w:hideMark/>
          </w:tcPr>
          <w:p w:rsidR="00826B5C" w:rsidRPr="00DC4141" w:rsidRDefault="00826B5C" w:rsidP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2016. 10. 4.</w:t>
            </w:r>
          </w:p>
        </w:tc>
        <w:tc>
          <w:tcPr>
            <w:tcW w:w="3260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Kollég</w:t>
            </w:r>
            <w:r w:rsidR="00200CC3">
              <w:rPr>
                <w:rFonts w:ascii="Garamond" w:hAnsi="Garamond" w:cs="Arial"/>
                <w:szCs w:val="24"/>
              </w:rPr>
              <w:t>i</w:t>
            </w:r>
            <w:r w:rsidRPr="00DC4141">
              <w:rPr>
                <w:rFonts w:ascii="Garamond" w:hAnsi="Garamond" w:cs="Arial"/>
                <w:szCs w:val="24"/>
              </w:rPr>
              <w:t>umi kérdőív kiértékelése</w:t>
            </w:r>
          </w:p>
        </w:tc>
        <w:tc>
          <w:tcPr>
            <w:tcW w:w="3544" w:type="dxa"/>
            <w:noWrap/>
            <w:vAlign w:val="bottom"/>
            <w:hideMark/>
          </w:tcPr>
          <w:p w:rsidR="00826B5C" w:rsidRPr="00DC4141" w:rsidRDefault="00826B5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lastRenderedPageBreak/>
              <w:t>2016.10.24.</w:t>
            </w:r>
          </w:p>
        </w:tc>
        <w:tc>
          <w:tcPr>
            <w:tcW w:w="3260" w:type="dxa"/>
            <w:noWrap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PR Bizottsági teendők elvégzése</w:t>
            </w:r>
          </w:p>
        </w:tc>
        <w:tc>
          <w:tcPr>
            <w:tcW w:w="3544" w:type="dxa"/>
            <w:noWrap/>
            <w:vAlign w:val="bottom"/>
          </w:tcPr>
          <w:p w:rsidR="00826B5C" w:rsidRPr="00DC4141" w:rsidRDefault="00200CC3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Gépész Hírek</w:t>
            </w:r>
            <w:r w:rsidR="00826B5C" w:rsidRPr="00DC4141">
              <w:rPr>
                <w:rFonts w:ascii="Garamond" w:hAnsi="Garamond" w:cs="Arial"/>
                <w:szCs w:val="24"/>
              </w:rPr>
              <w:t xml:space="preserve"> design frissítése</w:t>
            </w:r>
          </w:p>
        </w:tc>
        <w:tc>
          <w:tcPr>
            <w:tcW w:w="1054" w:type="dxa"/>
            <w:vAlign w:val="bottom"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2016.10.27.</w:t>
            </w:r>
          </w:p>
        </w:tc>
        <w:tc>
          <w:tcPr>
            <w:tcW w:w="3260" w:type="dxa"/>
            <w:noWrap/>
            <w:vAlign w:val="bottom"/>
          </w:tcPr>
          <w:p w:rsidR="00826B5C" w:rsidRPr="00DC4141" w:rsidRDefault="00200CC3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Rendezvénybejelentő aláí</w:t>
            </w:r>
            <w:r w:rsidR="00826B5C" w:rsidRPr="00DC4141">
              <w:rPr>
                <w:rFonts w:ascii="Garamond" w:hAnsi="Garamond" w:cs="Arial"/>
                <w:szCs w:val="24"/>
              </w:rPr>
              <w:t>ratása</w:t>
            </w:r>
          </w:p>
        </w:tc>
        <w:tc>
          <w:tcPr>
            <w:tcW w:w="3544" w:type="dxa"/>
            <w:noWrap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826B5C" w:rsidRPr="00DC4141" w:rsidTr="00200CC3">
        <w:trPr>
          <w:trHeight w:val="255"/>
        </w:trPr>
        <w:tc>
          <w:tcPr>
            <w:tcW w:w="1384" w:type="dxa"/>
            <w:vAlign w:val="bottom"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2016.10.28.</w:t>
            </w:r>
          </w:p>
        </w:tc>
        <w:tc>
          <w:tcPr>
            <w:tcW w:w="3260" w:type="dxa"/>
            <w:noWrap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OHV felülvizsgálat</w:t>
            </w:r>
          </w:p>
        </w:tc>
        <w:tc>
          <w:tcPr>
            <w:tcW w:w="3544" w:type="dxa"/>
            <w:noWrap/>
            <w:vAlign w:val="bottom"/>
          </w:tcPr>
          <w:p w:rsidR="00826B5C" w:rsidRPr="00DC4141" w:rsidRDefault="00826B5C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826B5C" w:rsidRPr="00DC4141" w:rsidRDefault="00826B5C">
            <w:pPr>
              <w:jc w:val="right"/>
              <w:rPr>
                <w:rFonts w:ascii="Garamond" w:hAnsi="Garamond" w:cs="Arial"/>
                <w:szCs w:val="24"/>
              </w:rPr>
            </w:pPr>
            <w:r w:rsidRPr="00DC4141">
              <w:rPr>
                <w:rFonts w:ascii="Garamond" w:hAnsi="Garamond" w:cs="Arial"/>
                <w:szCs w:val="24"/>
              </w:rPr>
              <w:t>20</w:t>
            </w:r>
          </w:p>
        </w:tc>
      </w:tr>
    </w:tbl>
    <w:p w:rsidR="00200CC3" w:rsidRDefault="00200CC3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6500F9">
        <w:rPr>
          <w:rFonts w:ascii="Garamond" w:hAnsi="Garamond"/>
        </w:rPr>
        <w:t>1630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6500F9">
        <w:rPr>
          <w:rFonts w:ascii="Garamond" w:hAnsi="Garamond"/>
        </w:rPr>
        <w:t>3,14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B1" w:rsidRDefault="00F34CB1">
      <w:pPr>
        <w:spacing w:before="0"/>
      </w:pPr>
      <w:r>
        <w:separator/>
      </w:r>
    </w:p>
  </w:endnote>
  <w:endnote w:type="continuationSeparator" w:id="0">
    <w:p w:rsidR="00F34CB1" w:rsidRDefault="00F34C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F34CB1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F34CB1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F34CB1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B1" w:rsidRDefault="00F34CB1">
      <w:pPr>
        <w:spacing w:before="0"/>
      </w:pPr>
      <w:r>
        <w:separator/>
      </w:r>
    </w:p>
  </w:footnote>
  <w:footnote w:type="continuationSeparator" w:id="0">
    <w:p w:rsidR="00F34CB1" w:rsidRDefault="00F34C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11B1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0CC3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3D5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0F9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B1822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E4EAA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C3E9B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D4039"/>
    <w:rsid w:val="00CD775B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DC4141"/>
    <w:rsid w:val="00DE5A47"/>
    <w:rsid w:val="00DF456B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3154E"/>
    <w:rsid w:val="00F34CB1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E0B1A14"/>
  <w15:docId w15:val="{8108A24D-FE8F-440D-9529-CC3285A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33C2-B89E-4133-90F5-432ADF2C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3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7</cp:revision>
  <cp:lastPrinted>2015-04-23T06:23:00Z</cp:lastPrinted>
  <dcterms:created xsi:type="dcterms:W3CDTF">2016-11-07T00:47:00Z</dcterms:created>
  <dcterms:modified xsi:type="dcterms:W3CDTF">2016-11-07T15:06:00Z</dcterms:modified>
</cp:coreProperties>
</file>